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9" w:rsidRDefault="00A720AC" w:rsidP="00DF22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3pt;width:58.55pt;height:63pt;z-index:251658240">
            <v:imagedata r:id="rId4" o:title=""/>
            <w10:wrap type="topAndBottom"/>
          </v:shape>
          <o:OLEObject Type="Embed" ProgID="Unknown" ShapeID="_x0000_s1026" DrawAspect="Content" ObjectID="_1777376218" r:id="rId5"/>
        </w:pict>
      </w:r>
    </w:p>
    <w:p w:rsidR="00DF22E9" w:rsidRDefault="00DF22E9" w:rsidP="00DF22E9">
      <w:pPr>
        <w:pStyle w:val="a3"/>
        <w:rPr>
          <w:b/>
        </w:rPr>
      </w:pPr>
      <w:r>
        <w:rPr>
          <w:b/>
        </w:rPr>
        <w:t>Администрация Нижнетанайского сельсовета</w:t>
      </w:r>
    </w:p>
    <w:p w:rsidR="00DF22E9" w:rsidRDefault="00DF22E9" w:rsidP="00DF22E9">
      <w:pPr>
        <w:jc w:val="center"/>
        <w:rPr>
          <w:b/>
          <w:sz w:val="28"/>
        </w:rPr>
      </w:pPr>
      <w:r>
        <w:rPr>
          <w:b/>
          <w:sz w:val="28"/>
        </w:rPr>
        <w:t xml:space="preserve">Дзержинского района </w:t>
      </w:r>
    </w:p>
    <w:p w:rsidR="00DF22E9" w:rsidRDefault="00DF22E9" w:rsidP="00DF22E9">
      <w:pPr>
        <w:pStyle w:val="1"/>
      </w:pPr>
      <w:r>
        <w:t>Красноярского края</w:t>
      </w:r>
    </w:p>
    <w:p w:rsidR="00DF22E9" w:rsidRDefault="00DF22E9" w:rsidP="00DF22E9">
      <w:pPr>
        <w:jc w:val="center"/>
        <w:rPr>
          <w:sz w:val="28"/>
        </w:rPr>
      </w:pPr>
    </w:p>
    <w:p w:rsidR="00DF22E9" w:rsidRDefault="00DF22E9" w:rsidP="00DF22E9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F22E9" w:rsidRDefault="00DF22E9" w:rsidP="00DF22E9">
      <w:pPr>
        <w:jc w:val="center"/>
      </w:pPr>
      <w:r>
        <w:t>с.Нижний Танай</w:t>
      </w:r>
    </w:p>
    <w:p w:rsidR="00DF22E9" w:rsidRDefault="00711C2F" w:rsidP="00DF22E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06</w:t>
      </w:r>
      <w:r w:rsidR="00224EF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.05</w:t>
      </w:r>
      <w:r w:rsidR="00930E6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.2024</w:t>
      </w:r>
      <w:r w:rsidR="00A2479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DF22E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="00224EFB">
        <w:rPr>
          <w:rFonts w:ascii="Times New Roman" w:hAnsi="Times New Roman"/>
          <w:b w:val="0"/>
          <w:sz w:val="28"/>
          <w:szCs w:val="28"/>
        </w:rPr>
        <w:t xml:space="preserve">                             № 25</w:t>
      </w:r>
      <w:r w:rsidR="00DF22E9">
        <w:rPr>
          <w:rFonts w:ascii="Times New Roman" w:hAnsi="Times New Roman"/>
          <w:b w:val="0"/>
          <w:sz w:val="28"/>
          <w:szCs w:val="28"/>
        </w:rPr>
        <w:t>-П</w:t>
      </w:r>
    </w:p>
    <w:p w:rsidR="00DF22E9" w:rsidRDefault="00DF22E9" w:rsidP="00DF22E9"/>
    <w:p w:rsidR="00DF22E9" w:rsidRDefault="00DF22E9" w:rsidP="00DF22E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бюджета  </w:t>
      </w:r>
      <w:r w:rsidR="00A24794">
        <w:rPr>
          <w:sz w:val="28"/>
          <w:szCs w:val="28"/>
        </w:rPr>
        <w:t>Нижнетанайско</w:t>
      </w:r>
      <w:r w:rsidR="00930E60">
        <w:rPr>
          <w:sz w:val="28"/>
          <w:szCs w:val="28"/>
        </w:rPr>
        <w:t>го сельсовета  за 1 квартал 2024</w:t>
      </w:r>
      <w:r>
        <w:rPr>
          <w:sz w:val="28"/>
          <w:szCs w:val="28"/>
        </w:rPr>
        <w:t xml:space="preserve"> года</w:t>
      </w:r>
    </w:p>
    <w:p w:rsidR="00DF22E9" w:rsidRDefault="00DF22E9" w:rsidP="00DF22E9"/>
    <w:p w:rsidR="00DF22E9" w:rsidRDefault="00DF22E9" w:rsidP="00DF22E9">
      <w:pPr>
        <w:jc w:val="both"/>
        <w:rPr>
          <w:sz w:val="28"/>
          <w:szCs w:val="28"/>
        </w:rPr>
      </w:pPr>
    </w:p>
    <w:p w:rsidR="00B96CC5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пункта 5 статьи 264.2 Бюджетного Кодекса РФ, на основании статьи 29 Устава Нижнетанайского сельсовета Дзержинского района Красноярского края </w:t>
      </w:r>
    </w:p>
    <w:p w:rsidR="00DF22E9" w:rsidRDefault="00DF22E9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CC5" w:rsidRDefault="00B96CC5" w:rsidP="00DF22E9">
      <w:pPr>
        <w:jc w:val="both"/>
        <w:rPr>
          <w:sz w:val="28"/>
          <w:szCs w:val="28"/>
        </w:rPr>
      </w:pPr>
    </w:p>
    <w:p w:rsidR="00E3795C" w:rsidRDefault="00DF22E9" w:rsidP="00DF22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28"/>
          <w:szCs w:val="28"/>
        </w:rPr>
        <w:tab/>
        <w:t xml:space="preserve">1. </w:t>
      </w:r>
      <w:r w:rsidR="00E3795C">
        <w:rPr>
          <w:sz w:val="28"/>
          <w:szCs w:val="28"/>
        </w:rPr>
        <w:t>Утвердить отчет об исполнении консолидированного бюджета субъекта Российской Федерации и бюджета территориального государственного в</w:t>
      </w:r>
      <w:r w:rsidR="004D59F5">
        <w:rPr>
          <w:sz w:val="28"/>
          <w:szCs w:val="28"/>
        </w:rPr>
        <w:t>небюджетного фонда на 01.04.2024</w:t>
      </w:r>
      <w:r w:rsidR="00E3795C">
        <w:rPr>
          <w:sz w:val="28"/>
          <w:szCs w:val="28"/>
        </w:rPr>
        <w:t xml:space="preserve"> год. </w:t>
      </w:r>
    </w:p>
    <w:p w:rsidR="00DF22E9" w:rsidRDefault="00E3795C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F22E9">
        <w:rPr>
          <w:sz w:val="28"/>
          <w:szCs w:val="28"/>
        </w:rPr>
        <w:t>. Утвердить справочную таблицу к отчету об исполнении консолидированн</w:t>
      </w:r>
      <w:r w:rsidR="00B96CC5">
        <w:rPr>
          <w:sz w:val="28"/>
          <w:szCs w:val="28"/>
        </w:rPr>
        <w:t>ого бюджета субъекта РФ на 01.0</w:t>
      </w:r>
      <w:r w:rsidR="004D59F5">
        <w:rPr>
          <w:sz w:val="28"/>
          <w:szCs w:val="28"/>
        </w:rPr>
        <w:t>4.2024</w:t>
      </w:r>
      <w:r w:rsidR="00DF22E9">
        <w:rPr>
          <w:sz w:val="28"/>
          <w:szCs w:val="28"/>
        </w:rPr>
        <w:t>г.</w:t>
      </w:r>
    </w:p>
    <w:p w:rsidR="00DF22E9" w:rsidRDefault="00E3795C" w:rsidP="00DF2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F22E9">
        <w:rPr>
          <w:sz w:val="28"/>
          <w:szCs w:val="28"/>
        </w:rPr>
        <w:t>. Постановление обнародовать,  направить в Нижнетанайский сельский Совет депутатов и разместить на официальном сайте Нижнетанайского сельсовета.</w:t>
      </w:r>
    </w:p>
    <w:p w:rsidR="00DF22E9" w:rsidRDefault="00E3795C" w:rsidP="00DF2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2E9">
        <w:rPr>
          <w:sz w:val="28"/>
          <w:szCs w:val="28"/>
        </w:rPr>
        <w:t xml:space="preserve">. Постановление вступает в силу в день, следующий за днем его официального обнародования. </w:t>
      </w:r>
    </w:p>
    <w:p w:rsidR="00DF22E9" w:rsidRDefault="00DF22E9" w:rsidP="00DF22E9">
      <w:pPr>
        <w:jc w:val="both"/>
        <w:rPr>
          <w:sz w:val="28"/>
          <w:szCs w:val="28"/>
        </w:rPr>
      </w:pPr>
    </w:p>
    <w:p w:rsidR="00DF22E9" w:rsidRDefault="00DF22E9" w:rsidP="00DF22E9">
      <w:pPr>
        <w:rPr>
          <w:sz w:val="28"/>
          <w:szCs w:val="28"/>
        </w:rPr>
      </w:pPr>
    </w:p>
    <w:p w:rsidR="00DF22E9" w:rsidRDefault="00DF22E9" w:rsidP="00DF22E9">
      <w:pPr>
        <w:rPr>
          <w:sz w:val="28"/>
        </w:rPr>
      </w:pPr>
    </w:p>
    <w:p w:rsidR="00DF22E9" w:rsidRDefault="00DF22E9" w:rsidP="00DF22E9">
      <w:pPr>
        <w:rPr>
          <w:sz w:val="28"/>
        </w:rPr>
      </w:pPr>
      <w:r>
        <w:rPr>
          <w:sz w:val="28"/>
        </w:rPr>
        <w:t xml:space="preserve">Глава </w:t>
      </w:r>
      <w:r w:rsidR="00763925">
        <w:rPr>
          <w:sz w:val="28"/>
        </w:rPr>
        <w:t>Нижнетанайского сельсовета</w:t>
      </w:r>
      <w:r w:rsidR="00763925">
        <w:rPr>
          <w:sz w:val="28"/>
        </w:rPr>
        <w:tab/>
      </w:r>
      <w:r w:rsidR="00763925">
        <w:rPr>
          <w:sz w:val="28"/>
        </w:rPr>
        <w:tab/>
      </w:r>
      <w:r>
        <w:rPr>
          <w:sz w:val="28"/>
        </w:rPr>
        <w:tab/>
        <w:t>К.Ю. Хромов</w:t>
      </w:r>
    </w:p>
    <w:p w:rsidR="00126A78" w:rsidRDefault="00126A78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/>
    <w:p w:rsidR="00144652" w:rsidRDefault="00144652">
      <w:pPr>
        <w:sectPr w:rsidR="00144652" w:rsidSect="000E3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652" w:rsidRPr="00420842" w:rsidRDefault="00144652">
      <w:pPr>
        <w:rPr>
          <w:rFonts w:ascii="Arial" w:hAnsi="Arial" w:cs="Arial"/>
          <w:sz w:val="16"/>
          <w:szCs w:val="16"/>
        </w:rPr>
      </w:pPr>
    </w:p>
    <w:p w:rsidR="00394227" w:rsidRPr="00420842" w:rsidRDefault="00394227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509"/>
        <w:gridCol w:w="305"/>
        <w:gridCol w:w="426"/>
        <w:gridCol w:w="494"/>
        <w:gridCol w:w="500"/>
        <w:gridCol w:w="494"/>
        <w:gridCol w:w="500"/>
        <w:gridCol w:w="374"/>
        <w:gridCol w:w="444"/>
        <w:gridCol w:w="433"/>
        <w:gridCol w:w="351"/>
        <w:gridCol w:w="449"/>
        <w:gridCol w:w="444"/>
        <w:gridCol w:w="433"/>
        <w:gridCol w:w="362"/>
        <w:gridCol w:w="362"/>
        <w:gridCol w:w="465"/>
        <w:gridCol w:w="510"/>
        <w:gridCol w:w="306"/>
        <w:gridCol w:w="427"/>
        <w:gridCol w:w="494"/>
        <w:gridCol w:w="500"/>
        <w:gridCol w:w="494"/>
        <w:gridCol w:w="500"/>
        <w:gridCol w:w="374"/>
        <w:gridCol w:w="444"/>
        <w:gridCol w:w="433"/>
        <w:gridCol w:w="351"/>
        <w:gridCol w:w="449"/>
        <w:gridCol w:w="444"/>
        <w:gridCol w:w="433"/>
        <w:gridCol w:w="362"/>
        <w:gridCol w:w="362"/>
        <w:gridCol w:w="465"/>
      </w:tblGrid>
      <w:tr w:rsidR="004D59F5" w:rsidRPr="004D59F5" w:rsidTr="004D59F5">
        <w:trPr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ГОСУДАРСТВЕННОГО ВНЕБЮДЖЕТНОГО ФОНДА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237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38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Форма по ОКУД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0503317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24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 01 апреля 2024 г.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01.04.2024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23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финансового органа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Администрация Нижнетанайского сельсовета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252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255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263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102"/>
        </w:trPr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244"/>
        </w:trPr>
        <w:tc>
          <w:tcPr>
            <w:tcW w:w="41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6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1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4D59F5" w:rsidRPr="004D59F5" w:rsidTr="004D59F5">
        <w:trPr>
          <w:trHeight w:val="273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енного внебюджетного фонда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суммы подлежащие исключению в рамках консолидированного бюджета субъекта Российской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Федерации и бюджета территориального государственного внебюджетного фонда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суммы подлежащие исключению в рамках консолидированного бюджета субъекта Российской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Федерации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бюджет субъекта Российской Федерации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льного значения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бюджеты муниципальных округов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 и территориального государств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енного внебюджетного фонда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суммы подлежащие исключению в рамках консолидированного бюджета субъекта Российской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Федерации и бюджета территориального государственного внебюджетного фонда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суммы подлежащие исключению в рамках консолидированного бюджета субъекта Российской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Федерации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бюджет субъекта Российской Федерации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льного значения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бюджеты муниципальных округов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4D59F5" w:rsidRPr="004D59F5" w:rsidTr="004D59F5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4D59F5" w:rsidRPr="004D59F5" w:rsidTr="004D59F5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540 138,00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540 138,00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6 801 409,00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7 341 547,00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109 806,88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109 806,88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1 092 225,00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1 202 031,88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          в том числе: </w:t>
            </w:r>
            <w:r w:rsidRPr="004D59F5">
              <w:rPr>
                <w:color w:val="000000"/>
                <w:sz w:val="14"/>
                <w:szCs w:val="14"/>
              </w:rPr>
              <w:br/>
              <w:t>НАЛОГОВЫЕ И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540 138,00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540 138,00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540 138,00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109 806,88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109 806,88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109 806,88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НАЛОГИ НА ПРИБЫЛЬ,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000 1 01 00000 00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50 658,00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НАЛОГИ НА ПРИБЫЛЬ,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000 1 01 00000 00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17 829,31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17 829,31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17 829,31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Налог на доходы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17 829,31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17 829,31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17 829,31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50 658,00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8 267,19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8 267,19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8 267,19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000 1 01 02020 01 0000 110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000 1 01 02020 01 0000 110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9 284,02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9 284,02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9 284,02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9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Налог на доходы физических лиц с доходов, полученных физическими лицами в соот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278,10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278,10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278,10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271 700,00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69 092,86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69 092,86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69 092,86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271 700,00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69 092,86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69 092,86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69 092,86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141 700,00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33 875,06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33 875,06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33 875,06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141 700,00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141 700,00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000 1 03 02231 01 0000 110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33 875,06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33 875,06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33 875,06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9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178,24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178,24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178,24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6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мирования 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000 1 03 02241 01 0000 110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178,24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178,24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178,24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146 900,00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146 900,00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146 900,00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38 636,05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38 636,05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38 636,05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146 900,00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146 900,00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146 900,00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000 1 03 02251 01 0000 110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38 636,05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38 636,05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38 636,05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32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-17 600,00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-17 600,00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-17 600,00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-3 596,49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-3 596,49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-3 596,49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0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-17 600,00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-17 600,00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-17 600,00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дов субъектов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000 1 03 02261 01 0000 110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-3 596,49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-3 596,49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-3 596,49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НАЛОГИ НА СОВОКУПНЫЙ ДОХОД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000 1 05 01000 00 0000 110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000 1 05 01000 00 0000 110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Единый сельскох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000 1 05 03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Единый сельскох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000 1 05 03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3 042,50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000 1 05 03010 01 0000 110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3 042,50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170 000,00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170 000,00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170 000,00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12 612,21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12 612,21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12 612,21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2 743,95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2 743,95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2 743,95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ктам налогообложения,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ктам налогообложения,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2 743,95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2 743,95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2 743,95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Земельный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159 000,00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159 000,00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159 000,00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9 868,26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9 868,26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9 868,26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Земельный налог с организаций 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1 403,00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1 403,00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1 403,00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Земельный налог с организаций, обладающих земельным участком, расположенным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Земельный налог с организаций, обладающих земельным участком, расположенным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1 403,00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1 403,00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1 403,00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Земельный налог с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8 465,26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8 465,26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8 465,26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153 000,00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8 465,26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8 465,26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8 465,26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5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ОКАЗАНИЯ ПЛАТНЫХ УСЛУГ И КОМПЕНСАЦ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ОКАЗАНИЯ ПЛАТНЫХ УСЛУГ И КОМПЕНСАЦ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000 1 13 02000 00 0000 130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000 1 13 02060 00 0000 130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Доходы, поступающие в порядке возмещения расходов, понесенных в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41 280,00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Доходы, поступающие в порядке возмещения расходов, понесенных в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000 1 13 02065 10 0000 130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7 030,00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твенности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твенности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000 1 14 06020 00 0000 430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000 1 14 06020 00 0000 430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9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000 1 14 06025 10 0000 430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000 1 16 02000 02 0000 140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000 1 16 02000 02 0000 140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9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ых правонарушениях, за нарушение муниципальных правовых актов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000 1 16 02020 02 0000 140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ых правонарушениях, за нарушение муниципальных правовых актов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000 1 16 02020 02 0000 140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000 1 16 10000 00 0000 140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000 1 16 10000 00 0000 140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7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Платежи по искам о возмещении ущерба, а также платежи, уплачиваемые при добровольном возмещении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000 1 16 10030 10 0000 140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Платежи по искам о возмещении ущерба, а также платежи, уплачиваемые при добровольном возмещении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000 1 16 10030 10 0000 140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7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000 1 16 10032 10 0000 140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000 1 16 10032 10 0000 140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ПРОЧИЕ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000 1 17 15000 00 0000 150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000 1 17 15000 00 0000 150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000 1 17 15030 10 0000 150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6 801 409,00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6 801 409,00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1 092 225,00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1 092 225,00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БЕЗВОЗМЕЗДНЫЕ ПОСТУПЛЕНИЯ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000 2 02 00000 00 0000 00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6 801 409,00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6 801 409,00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БЕЗВОЗМЕЗДНЫЕ ПОСТУПЛЕНИЯ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000 2 02 00000 00 0000 00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1 092 225,00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1 092 225,00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4 533 415,00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4 533 415,00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750 136,00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750 136,00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139 100,00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139 100,00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34 776,00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34 776,00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Дотации бюджетам сельских поселений на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000 2 02 15001 10 0000 15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139 100,00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139 100,00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Дотации бюджетам сельских поселений на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000 2 02 15001 10 0000 15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34 776,00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34 776,00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4 394 315,00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4 394 315,00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715 360,00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715 360,00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4 394 315,00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4 394 315,00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715 360,00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715 360,00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000 2 02 29999 00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000 2 02 29999 00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157 209,00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157 209,00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30 197,00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30 197,00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2 265,00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2 265,00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000 2 02 30024 00 0000 150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2 265,00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2 265,00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000 2 02 30024 10 0000 150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69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154 944,00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154 944,00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30 197,00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30 197,00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90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154 944,00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154 944,00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30 197,00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30 197,00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ные трансферты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000 2 02 4000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2 110 785,00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2 110 7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ные трансферты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000 2 02 4000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311 892,00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311 89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2 110 785,00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2 110 785,00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311 892,00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311 892,00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2 110 785,00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2 110 785,00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311 892,00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311 892,00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09557F" w:rsidRDefault="0009557F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500"/>
        <w:gridCol w:w="305"/>
        <w:gridCol w:w="425"/>
        <w:gridCol w:w="491"/>
        <w:gridCol w:w="497"/>
        <w:gridCol w:w="491"/>
        <w:gridCol w:w="497"/>
        <w:gridCol w:w="373"/>
        <w:gridCol w:w="442"/>
        <w:gridCol w:w="431"/>
        <w:gridCol w:w="350"/>
        <w:gridCol w:w="447"/>
        <w:gridCol w:w="442"/>
        <w:gridCol w:w="431"/>
        <w:gridCol w:w="360"/>
        <w:gridCol w:w="402"/>
        <w:gridCol w:w="463"/>
        <w:gridCol w:w="499"/>
        <w:gridCol w:w="305"/>
        <w:gridCol w:w="425"/>
        <w:gridCol w:w="491"/>
        <w:gridCol w:w="497"/>
        <w:gridCol w:w="491"/>
        <w:gridCol w:w="497"/>
        <w:gridCol w:w="373"/>
        <w:gridCol w:w="442"/>
        <w:gridCol w:w="431"/>
        <w:gridCol w:w="350"/>
        <w:gridCol w:w="447"/>
        <w:gridCol w:w="442"/>
        <w:gridCol w:w="431"/>
        <w:gridCol w:w="360"/>
        <w:gridCol w:w="402"/>
        <w:gridCol w:w="463"/>
      </w:tblGrid>
      <w:tr w:rsidR="004D59F5" w:rsidRPr="004D59F5" w:rsidTr="004D59F5">
        <w:trPr>
          <w:trHeight w:val="300"/>
        </w:trPr>
        <w:tc>
          <w:tcPr>
            <w:tcW w:w="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9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9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Исполнено</w:t>
            </w:r>
          </w:p>
        </w:tc>
      </w:tr>
      <w:tr w:rsidR="004D59F5" w:rsidRPr="004D59F5" w:rsidTr="004D59F5">
        <w:trPr>
          <w:trHeight w:val="273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4D59F5" w:rsidRPr="004D59F5" w:rsidTr="004D59F5">
        <w:trPr>
          <w:trHeight w:val="42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Расходы бюджета - всего</w:t>
            </w:r>
            <w:r w:rsidRPr="004D59F5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7 735 078,29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7 735 078,29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47 358,00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7 782 436,29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ВСЕГО РАСХОДОВ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1 260 833,69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1 260 833,69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1 260 833,69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5 366 760,88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5 366 760,88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5 393 661,88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962 753,52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962 753,52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962 753,52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000 0102 0000000000 100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000 0102 0000000000 120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206 129,17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891 187,20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891 187,20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891 187,20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000 0102 0000000000 121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169 459,46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169 459,46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169 459,46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Взносы по обязательному социальному страхованию на выплаты денежного содержания 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269 138,33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269 138,33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269 138,33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Взносы по обязательному социальному страхованию на выплаты денежного содержания 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000 0102 0000000000 129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36 669,71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36 669,71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36 669,71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4 101 435,35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4 101 435,35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4 101 435,35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738 624,35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738 624,35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738 624,35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3 717 400,56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3 717 400,56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3 717 400,56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618 474,62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618 474,62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618 474,62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3 717 400,56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3 717 400,56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3 717 400,56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618 474,62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618 474,62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618 474,62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2 942 122,36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2 942 122,36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2 942 122,36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491 853,94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491 853,94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491 853,94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Взносы по обязательному социальному страхованию на выплаты денежного содержания 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775 278,20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775 278,20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775 278,20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Взносы по обязательному социальному страхованию на выплаты денежного содержания и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126 620,68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126 620,68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126 620,68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381 349,79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381 349,79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381 349,79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117 464,73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117 464,73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117 464,73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381 349,79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381 349,79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381 349,79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117 464,73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117 464,73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117 464,73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352 349,79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352 349,79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352 349,79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93 092,38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93 092,38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93 092,38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24 372,35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24 372,35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24 372,35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000 0104 0000000000 850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2 685,00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2 370,00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2 370,00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2 370,00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Уплата прочих налогов, сборов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000 0104 0000000000 85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2 370,00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2 370,00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2 370,00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Уплата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315,00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315,00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315,00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000 0104 0000000000 853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315,00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315,00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315,00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000 0106 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26 901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000 0106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Резервные фонды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000 0111 0000000000 800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000 0111 0000000000 870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000 0113 0000000000 20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000 0113 0000000000 20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000 0113 0000000000 244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232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и внебюджетными фондами 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000 0203 0000000000 100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24 397,77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000 0203 0000000000 121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19 748,77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19 748,77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19 748,77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48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Взносы по обязательному социальн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000 0203 0000000000 12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27 894,13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27 894,13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27 894,13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Взносы по обязательному социальн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000 0203 0000000000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129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4 649,00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4 649,00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4 649,00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000 0203 0000000000 244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000 0300 0000000000 000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27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Защита населения и территории от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000 0310 0000000000 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Защита населения и территории от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000 0310 0000000000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000 0310 0000000000 200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000 0310 0000000000 240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65 263,00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000 0310 0000000000 244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742 848,11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000 0409 0000000000 200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000 0409 0000000000 240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740 689,11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000 0409 0000000000 244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51 278,93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000 0412 0000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000 0412 0000000000 540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000 0412 0000000000 540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1 407 421,30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1 407 421,30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1 407 421,30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222 403,47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222 403,47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222 403,47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000 0502 0000000000 200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154 650,00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000 0502 0000000000 240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69 150,00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69 150,00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69 150,00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000 0502 0000000000 244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000 0502 0000000000 247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85 500,00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85 500,00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85 500,00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000 0502 0000000000 247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14 138,28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000 0503 0000000000 200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106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1 252 771,30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000 0503 0000000000 240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208 265,19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1 059 182,00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1 059 182,00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1 059 182,00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000 0503 0000000000 244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181 734,00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181 734,00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181 734,00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000 0503 0000000000 247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193 589,30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193 589,30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193 589,30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000 0503 0000000000 247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26 531,19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26 531,19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26 531,19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000 0800 0000000000 000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000 0801 0000000000 500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000 0801 0000000000 540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000 1000 0000</w:t>
            </w: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lastRenderedPageBreak/>
              <w:t>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000 1000 0000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000 1006 0000000000 000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000 1006 0000000000 500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000000"/>
                <w:sz w:val="14"/>
                <w:szCs w:val="14"/>
              </w:rPr>
              <w:t>000 1006 0000000000 540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000 1006 0000000000 540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Результат исполнения бюджета (дефицит/профицит)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  <w:r w:rsidRPr="004D59F5">
              <w:rPr>
                <w:rFonts w:ascii="Courier New" w:hAnsi="Courier New" w:cs="Courier New"/>
                <w:color w:val="FFEBCD"/>
                <w:sz w:val="14"/>
                <w:szCs w:val="14"/>
              </w:rPr>
              <w:t>Х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   440 889,29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   440 889,29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   440 889,29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Результат исполнения бюджета (дефицит "--", профицит "+")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   58 801,81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   58 801,81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   58 801,81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Courier New" w:hAnsi="Courier New" w:cs="Courier New"/>
                <w:color w:val="FFEBCD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4794" w:rsidRDefault="00A24794">
      <w:pPr>
        <w:rPr>
          <w:rFonts w:ascii="Arial" w:hAnsi="Arial" w:cs="Arial"/>
          <w:sz w:val="16"/>
          <w:szCs w:val="16"/>
        </w:rPr>
      </w:pPr>
    </w:p>
    <w:p w:rsidR="004D59F5" w:rsidRDefault="004D59F5">
      <w:pPr>
        <w:rPr>
          <w:rFonts w:ascii="Arial" w:hAnsi="Arial" w:cs="Arial"/>
          <w:sz w:val="16"/>
          <w:szCs w:val="16"/>
        </w:rPr>
      </w:pPr>
    </w:p>
    <w:p w:rsidR="004D59F5" w:rsidRDefault="004D59F5">
      <w:pPr>
        <w:rPr>
          <w:rFonts w:ascii="Arial" w:hAnsi="Arial" w:cs="Arial"/>
          <w:sz w:val="16"/>
          <w:szCs w:val="16"/>
        </w:rPr>
      </w:pPr>
    </w:p>
    <w:p w:rsidR="004D59F5" w:rsidRDefault="004D59F5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430"/>
        <w:gridCol w:w="308"/>
        <w:gridCol w:w="453"/>
        <w:gridCol w:w="498"/>
        <w:gridCol w:w="504"/>
        <w:gridCol w:w="498"/>
        <w:gridCol w:w="504"/>
        <w:gridCol w:w="377"/>
        <w:gridCol w:w="448"/>
        <w:gridCol w:w="437"/>
        <w:gridCol w:w="354"/>
        <w:gridCol w:w="453"/>
        <w:gridCol w:w="448"/>
        <w:gridCol w:w="437"/>
        <w:gridCol w:w="364"/>
        <w:gridCol w:w="364"/>
        <w:gridCol w:w="470"/>
        <w:gridCol w:w="429"/>
        <w:gridCol w:w="308"/>
        <w:gridCol w:w="453"/>
        <w:gridCol w:w="498"/>
        <w:gridCol w:w="504"/>
        <w:gridCol w:w="498"/>
        <w:gridCol w:w="504"/>
        <w:gridCol w:w="377"/>
        <w:gridCol w:w="448"/>
        <w:gridCol w:w="437"/>
        <w:gridCol w:w="354"/>
        <w:gridCol w:w="453"/>
        <w:gridCol w:w="448"/>
        <w:gridCol w:w="437"/>
        <w:gridCol w:w="364"/>
        <w:gridCol w:w="364"/>
        <w:gridCol w:w="470"/>
      </w:tblGrid>
      <w:tr w:rsidR="004D59F5" w:rsidRPr="004D59F5" w:rsidTr="004D59F5">
        <w:trPr>
          <w:trHeight w:val="300"/>
        </w:trPr>
        <w:tc>
          <w:tcPr>
            <w:tcW w:w="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8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4D59F5" w:rsidRPr="004D59F5" w:rsidTr="004D59F5">
        <w:trPr>
          <w:trHeight w:val="2730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 городских округов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Код источника финансирования по бюджетной классификации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консолидированный бюджет субъекта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субъекта Российской Федерации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округов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округов с внутригородским делением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внутригородских районов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муниципальных районов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городских поселений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бюджеты сельских поселений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 территориального государственного внебюджетного фонда</w:t>
            </w:r>
          </w:p>
        </w:tc>
      </w:tr>
      <w:tr w:rsidR="004D59F5" w:rsidRPr="004D59F5" w:rsidTr="004D59F5">
        <w:trPr>
          <w:trHeight w:val="300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Источники фи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440 889,29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440 889,29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440 88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9,29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Источники фи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нансирования дефицита бюджетов - всего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1 151 026,81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1 151 026,81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58 801,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000 01 00 00 00 00 0000 000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440 889,29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440 889,29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440 889,29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Изменение остатков средств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000 01 00 00 00 00 0000 000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1 151 026,81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1 151 026,81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58 801,81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остатков средств, всего</w:t>
            </w:r>
            <w:r w:rsidRPr="004D59F5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000 01 00 00 00 00 0000 500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остатков средств, всего</w:t>
            </w:r>
            <w:r w:rsidRPr="004D59F5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000 01 00 00 00 00 0000 500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-1 202 546,20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-1 202 546,20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Увеличение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00 00 0000 500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-7 341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547,00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Увеличение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000 01 05 02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00 00 0000 500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-1 202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546,20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000 01 05 02 01 00 0000 510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-1 202 546,20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-7 341 547,00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-110 321,20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-1 092 225,00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-1 202 546,20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Уменьшение остатков средств, всего</w:t>
            </w:r>
            <w:r w:rsidRPr="004D59F5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000 01 00 00 00 00 0000 600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Уменьшение остатков средств, всего</w:t>
            </w:r>
            <w:r w:rsidRPr="004D59F5">
              <w:rPr>
                <w:color w:val="000000"/>
                <w:sz w:val="14"/>
                <w:szCs w:val="14"/>
              </w:rPr>
              <w:br/>
              <w:t xml:space="preserve">          в том числе: 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000 01 00 00 00 00 0000 600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000 01 05 02 00 00 0000 600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000 01 05 02 00 00 0000 600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D59F5" w:rsidRPr="004D59F5" w:rsidTr="004D59F5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Уменьшение прочих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000 01 05 02 01 00 000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 xml:space="preserve">Уменьшение прочих </w:t>
            </w:r>
            <w:r w:rsidRPr="004D59F5">
              <w:rPr>
                <w:color w:val="000000"/>
                <w:sz w:val="14"/>
                <w:szCs w:val="14"/>
              </w:rPr>
              <w:lastRenderedPageBreak/>
              <w:t>остатков денежных средств бюджетов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000 01 05 02 01 00 000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-</w:t>
            </w:r>
          </w:p>
        </w:tc>
      </w:tr>
      <w:tr w:rsidR="004D59F5" w:rsidRPr="004D59F5" w:rsidTr="004D59F5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7 782 436,29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4"/>
                <w:szCs w:val="14"/>
              </w:rPr>
            </w:pPr>
            <w:r w:rsidRPr="004D59F5">
              <w:rPr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1 261 348,01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4D59F5" w:rsidRDefault="004D59F5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Default="00A24794">
      <w:pPr>
        <w:rPr>
          <w:rFonts w:ascii="Arial" w:hAnsi="Arial" w:cs="Arial"/>
          <w:sz w:val="16"/>
          <w:szCs w:val="16"/>
        </w:rPr>
      </w:pPr>
    </w:p>
    <w:p w:rsidR="00A24794" w:rsidRPr="00420842" w:rsidRDefault="00A24794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394227" w:rsidRPr="00420842" w:rsidRDefault="00394227">
      <w:pPr>
        <w:rPr>
          <w:rFonts w:ascii="Arial" w:hAnsi="Arial" w:cs="Arial"/>
          <w:sz w:val="16"/>
          <w:szCs w:val="16"/>
        </w:rPr>
      </w:pPr>
    </w:p>
    <w:p w:rsidR="00F867FD" w:rsidRDefault="00F867FD">
      <w:pPr>
        <w:rPr>
          <w:rFonts w:ascii="Arial" w:hAnsi="Arial" w:cs="Arial"/>
          <w:sz w:val="16"/>
          <w:szCs w:val="16"/>
        </w:rPr>
      </w:pPr>
    </w:p>
    <w:p w:rsidR="00E3795C" w:rsidRDefault="00E3795C">
      <w:pPr>
        <w:rPr>
          <w:rFonts w:ascii="Arial" w:hAnsi="Arial" w:cs="Arial"/>
          <w:sz w:val="16"/>
          <w:szCs w:val="16"/>
        </w:rPr>
      </w:pPr>
    </w:p>
    <w:p w:rsidR="00E3795C" w:rsidRPr="00420842" w:rsidRDefault="00E3795C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14929" w:type="dxa"/>
        <w:tblInd w:w="93" w:type="dxa"/>
        <w:tblLayout w:type="fixed"/>
        <w:tblLook w:val="04A0"/>
      </w:tblPr>
      <w:tblGrid>
        <w:gridCol w:w="2283"/>
        <w:gridCol w:w="1380"/>
        <w:gridCol w:w="1079"/>
        <w:gridCol w:w="802"/>
        <w:gridCol w:w="850"/>
        <w:gridCol w:w="851"/>
        <w:gridCol w:w="850"/>
        <w:gridCol w:w="709"/>
        <w:gridCol w:w="709"/>
        <w:gridCol w:w="708"/>
        <w:gridCol w:w="1380"/>
        <w:gridCol w:w="888"/>
        <w:gridCol w:w="2440"/>
      </w:tblGrid>
      <w:tr w:rsidR="004D59F5" w:rsidRPr="004D59F5" w:rsidTr="004D59F5">
        <w:trPr>
          <w:trHeight w:val="49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49"/>
        </w:trPr>
        <w:tc>
          <w:tcPr>
            <w:tcW w:w="14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Таблица консолидируемых расчетов</w:t>
            </w:r>
          </w:p>
        </w:tc>
      </w:tr>
      <w:tr w:rsidR="004D59F5" w:rsidRPr="004D59F5" w:rsidTr="004D59F5">
        <w:trPr>
          <w:trHeight w:val="34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Поступления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D59F5" w:rsidRPr="004D59F5" w:rsidTr="004D59F5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внутригородских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городских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Всего выбытий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1 092 225,00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1 092 225,00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b/>
                <w:bCs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1 092 225,00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1 092 225,00</w:t>
            </w:r>
          </w:p>
        </w:tc>
      </w:tr>
      <w:tr w:rsidR="004D59F5" w:rsidRPr="004D59F5" w:rsidTr="004D59F5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4D59F5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 30 197,00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 30 197,00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 750 136,00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 750 136,00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 311 892,00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  311 892,00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b/>
                <w:bCs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D59F5" w:rsidRPr="004D59F5" w:rsidTr="004D59F5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в том числе по видам выбытий:</w:t>
            </w:r>
            <w:r w:rsidRPr="004D59F5">
              <w:rPr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D59F5" w:rsidRPr="004D59F5" w:rsidTr="004D59F5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color w:val="000000"/>
                <w:sz w:val="16"/>
                <w:szCs w:val="16"/>
              </w:rPr>
            </w:pPr>
            <w:r w:rsidRPr="004D59F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09557F" w:rsidRPr="00420842" w:rsidRDefault="0009557F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2D2756" w:rsidRPr="00420842" w:rsidRDefault="002D2756">
      <w:pPr>
        <w:rPr>
          <w:rFonts w:ascii="Arial" w:hAnsi="Arial" w:cs="Arial"/>
          <w:sz w:val="16"/>
          <w:szCs w:val="16"/>
        </w:rPr>
      </w:pPr>
    </w:p>
    <w:p w:rsidR="002D2756" w:rsidRPr="00420842" w:rsidRDefault="002D2756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463"/>
        <w:gridCol w:w="276"/>
        <w:gridCol w:w="302"/>
        <w:gridCol w:w="274"/>
        <w:gridCol w:w="293"/>
        <w:gridCol w:w="318"/>
        <w:gridCol w:w="279"/>
        <w:gridCol w:w="251"/>
        <w:gridCol w:w="251"/>
        <w:gridCol w:w="260"/>
        <w:gridCol w:w="318"/>
        <w:gridCol w:w="260"/>
        <w:gridCol w:w="318"/>
        <w:gridCol w:w="222"/>
        <w:gridCol w:w="222"/>
        <w:gridCol w:w="318"/>
        <w:gridCol w:w="260"/>
        <w:gridCol w:w="318"/>
        <w:gridCol w:w="260"/>
        <w:gridCol w:w="318"/>
        <w:gridCol w:w="260"/>
        <w:gridCol w:w="318"/>
        <w:gridCol w:w="260"/>
        <w:gridCol w:w="318"/>
        <w:gridCol w:w="293"/>
        <w:gridCol w:w="318"/>
        <w:gridCol w:w="462"/>
        <w:gridCol w:w="275"/>
        <w:gridCol w:w="301"/>
        <w:gridCol w:w="273"/>
        <w:gridCol w:w="287"/>
        <w:gridCol w:w="318"/>
        <w:gridCol w:w="260"/>
        <w:gridCol w:w="318"/>
        <w:gridCol w:w="260"/>
        <w:gridCol w:w="318"/>
        <w:gridCol w:w="260"/>
        <w:gridCol w:w="318"/>
        <w:gridCol w:w="260"/>
        <w:gridCol w:w="318"/>
        <w:gridCol w:w="260"/>
        <w:gridCol w:w="318"/>
        <w:gridCol w:w="260"/>
        <w:gridCol w:w="318"/>
        <w:gridCol w:w="260"/>
        <w:gridCol w:w="318"/>
        <w:gridCol w:w="260"/>
        <w:gridCol w:w="318"/>
        <w:gridCol w:w="287"/>
        <w:gridCol w:w="318"/>
      </w:tblGrid>
      <w:tr w:rsidR="004D59F5" w:rsidRPr="004D59F5" w:rsidTr="004D59F5">
        <w:trPr>
          <w:trHeight w:val="2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Форма 0503387, стр. 1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5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3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Справочная таблица к отчету об исполнении консолидированного бюджета субъекта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3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0503387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3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апреля 2024 г.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01.04.2024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37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ПБС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28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28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44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  "Показатели за счет бюджетных средств"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58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Запланировано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94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4D59F5" w:rsidRPr="004D59F5" w:rsidTr="004D59F5">
        <w:trPr>
          <w:trHeight w:val="360"/>
        </w:trPr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 субъекта Российской Федерации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 с внутригородским делением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районов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муниципальных районов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поселений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 субъекта Российской Федерации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 xml:space="preserve">бюджеты внутригородских муниципальных образований городов федерального значения 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 с внутригородским делением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районов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муниципальных районов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поселений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4D59F5" w:rsidRPr="004D59F5" w:rsidTr="004D59F5">
        <w:trPr>
          <w:trHeight w:val="82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Всего: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</w:t>
            </w: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о бюджета</w:t>
            </w:r>
          </w:p>
        </w:tc>
      </w:tr>
      <w:tr w:rsidR="004D59F5" w:rsidRPr="004D59F5" w:rsidTr="004D59F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44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по содержанию органов государственной власти субъекта Российской Федерации,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содержанию органов государственной власти субъекта Российской Федерации,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 том числе расходы по содержанию орг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анов государственной власти субъекта Российской Федерации, направленные на выполнение полномочий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00170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содержанию орг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анов государственной власти субъекта Российской Федерации, направленные на выполнение полномочий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00170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00150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00160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00160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 том числе расходы по содержанию  орг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анов  государственного финансового контроля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00180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содержанию  орг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анов  государственного финансового контроля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00180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00181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00181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00182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00182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00183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00183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Расходы по содержанию органов местного самоуправления,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5 639 646,95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154 943,87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5 639 646,95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154 943,87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содержанию органов местного самоуправления,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849 001,56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849 001,56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4 431 548,44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92 364,00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4 431 548,44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92 364,00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681 062,17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681 062,17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1 208 098,51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27 894,00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1 208 098,51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27 894,00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167 939,39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167 939,39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 том числе расходы по содержани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00270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154 943,87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154 943,87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154 943,87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154 943,87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00270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92 364,00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92 364,00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92 364,00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92 364,00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00250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00260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27 894,00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27 894,00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27 894,00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27 894,00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00260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 том числе расходы по содержанию органов муниципал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ьного финансового контроля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00280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содержанию органов муниципал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ьного финансового контроля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00280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00281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00281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00282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00282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00283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00283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00293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6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по 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содержанию государственных органов 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по содержанию централизованных бухгалтерий, иных групп по централизованному хозяйственному  обслуживанию,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содержанию централизованных бухгалтерий, иных групп по централизованному хозяйственному  обслуживанию,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38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Иные выплаты, за исключением фонда оплаты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труда государственных (муниципальных) органов, лицам,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привлекаемым согласно законодательству для выполнения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отдельных полномочий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Иные выплаты, за исключением фонда оплаты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труда государственных (муниципальных) органов, лицам,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привлекаемым согласно законодательству для выполнения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отдельных полномочий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00420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Депутаты Государственной Думы и их помощники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Депутаты Государственной Думы и их помощники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00503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Члены Совета Федерации и их помощники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Члены Совета Федерации и их помощники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00603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00800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125 143,00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125 143,00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125 143,00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125 143,00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24 397,77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77 964,00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77 964,00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77 964,00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77 964,00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 расходы на: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19 748,77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иные выплаты персоналу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государственных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органов, за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исключением фонда оплаты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23 545,13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23 545,13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23 545,13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23 545,13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содержания и иные выплаты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работникам  государственных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(муниципальных) органов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00803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4 649,00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00900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00900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социальные выплаты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социальные выплаты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01510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Создание условий для совмещения женщинами обязанностей по воспитанию детей с трудовой занятостью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01510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01520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организации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01520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01700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01700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8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Компенсация разницы в тарифах, возникающей при установлении органами государственной власти субъектов Российской Федерации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разницы в тарифах, возникающей при установлении органами государственной власти субъектов Российской Федерации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предоставление межбюджетных трансфертов  местным бюджетам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предоставление межбюджетных трансфертов  местным бюджетам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02517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дорожных фондов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02530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дорожных фондов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предоставление межбюджетных трансфертов  местным бюджетам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на предоставление межбюджетных трансфертов  местным бюджетам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02550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138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долговых обязательств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обслуживание долговых обязательств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строительство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реконструкцию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содержание  сети автомобильных дорог общего пользования и искусственных сооружений на них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02539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02539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02541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проектирование, строительство, реконструкция сети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02541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Поддержка жилищного хозяйства,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02800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Поддержка жилищного хозяйства,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02800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38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компенсация выпадающих 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02801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компенсация выпадающих доходов (дополнительных затрат) организациям, предоставляющим населению жилищные услуги по ценам (тарифам), не обеспечивающим возмещение издержек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02801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02810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02810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2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02900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 по капитальному ремонту многоквартирных домов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 по капитальному ремонту многоквартирных домов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 переселению граждан из аварийного жилищного фонда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 переселению граждан из аварийного жилищного фонда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38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02918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 субъектов Российской Федерации и местных бюджетов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 субъектов Российской Федерации и местных бюджетов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 по капитальному ремонту многоквартирных домов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 по капитальному ремонту многоквартирных домов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 переселению граждан из аварийного жилищного фонда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 переселению граждан из аварийного жилищного фонда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стимулирования рынка жилья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38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обеспечение мероприятий, предусмотренных п.1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мероприятий, предусмотренных п.2 ч.6 ст.16.1 Федерального закона от 21.07.2007 № 185-ФЗ "О Фонде содействия реформированию жилищно-коммунального хозяйства"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02927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Поддержка коммунального хозяйства,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03000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Поддержка коммунального хозяйства,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выпадающих доходов (дополнительных затрат) организациям, предоставляющим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03004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03010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модернизацию региональных систем дошкольного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модернизацию региональных систем дошкольного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 финансовое обеспечение получения 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03621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направленные на  финансовое обеспечение получения 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03621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содержание детских домов,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03700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на содержание детских домов,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детские дома семейного типа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03701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детские дома семейного типа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03701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Поощрение лучших учителей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Поощрение лучших учителей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предоставлению дополнительного образования детям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04110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предоставлению дополнительного образования детям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04110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Поддержка одаренных детей и молодежи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04120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Поддержка одаренных детей и молодежи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04120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Оздоровление детей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04200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Оздоровление детей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Мероприятия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04201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Мероприятия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04201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Финансовое обеспечение мероприятий в сфере обязательного медицинского страхования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мероприятий в сфере обязательного медицинского страхования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на обязательное медицинское страхование неработающего населения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06001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на обязательное медицинское страхование неработающего населения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06001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06002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06002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06101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06101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Выплата региональной доплаты к пенсии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Выплата региональной доплаты к пенсии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Субсидии, предоставляемые гражданам на оплату жилого помещения и коммунальных услуг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06310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Субсидии, предоставляемые гражданам на оплату жилого помещения и коммунальных услуг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06310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4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4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25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организайий (прекращением деятельности, полномочий физическими лицами) в соотвтетствии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организайий (прекращением деятельности, полномочий физическими лицами) в соотвтетствии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06800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06800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Выплаты инвалидам компенсаций страховых премий по договорам 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06900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Выплаты инвалидам компенсаций страховых премий по договорам 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06900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5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Реализация мер социальной поддержки отдельных категорий граждан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Реализация мер социальной поддержки отдельных категорий граждан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Ежемесячное пособие на ребенка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Ежемесячное пособие на ребенка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мер социальной поддержки ветеранов труда,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 социальной поддержки ветеранов труда,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видам льгот в натуральной форме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видам льгот в натуральной форме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на оплату ЖКУ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на оплату ЖКУ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проезд на городском и пригородном транспорте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проезд на городском и пригородном транспорте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зубопротезирование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зубопротезирование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07215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денежным выплатам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денежным выплатам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07220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мер социальной поддержки тружеников тыла,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 социальной поддержки тружеников тыла,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видам льгот в натуральном выражении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видам льгот в натуральном выражении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оплата лекарств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оплата лекарств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проезд на городском и пригородном транспорте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проезд на городском и пригородном транспорте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зубопротезирование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зубопротезирование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07314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денежным выплатам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денежным выплатам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07320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видам льгот в натуральной форме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видам льгот в натуральной форме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на оплату ЖКУ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на оплату ЖКУ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проезд на городском и пригородном транспорте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проезд на городском и пригородном транспорте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зубопротезирование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зубопротезирование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оплата лекарств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оплата лекарств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оплата установки телефона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оплата установки телефона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прочие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07416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денежным выплатам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денежным выплатам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07420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5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реализации ФЗ "О ветеранах"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реализации ФЗ "О ветеранах"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07503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5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Единовременные денежные компенсации реабилитированным лицам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Единовременные денежные компенсации реабилитированным лицам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Ежемесячная денежная выплата, назначаемая в случае рождения( после 31.12.2012) третьего ребенка или последующих детей до достижения ребенком возраста трех лет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07710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Ежемесячная денежная выплата, назначаемая в случае рождения( после 31.12.2012) третьего ребенка или последующих детей до достижения ребенком возраста трех лет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07710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201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реализации ст. 8 Федерального закона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07800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целях реализации ст. 8 Федерального закона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07800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07900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07900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5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выплаты приемной семье на содержание подопечных детей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выплаты приемной семье на содержание подопечных детей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вознаграждение приемного родителя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вознаграждение приемного родителя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выплаты семьям опекунов на содержание подопечных детей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выплаты семьям опекунов на содержание подопечных детей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08203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Материальное обеспечение патронатной  семьи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Материальное обеспечение патронатной  семьи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выплаты патронатной семье на содержание подопечных детей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выплаты патронатной семье на содержание подопечных детей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вознаграждение патронатного родителя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08302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вознаграждение патронатного родителя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08302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1004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улучшению жилищных условий семей, имеющих трех и более детей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09310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по улучшению жилищных условий семей, имеющих трех и более детей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09310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на создание необходимой инфраструктуры на земельных участках, предоставляемых указанной категории бесплатно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09311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на создание необходимой инфраструктуры на земельных участках, предоставляемых указанной категории бесплатно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09311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Создание специальных условий ипотечного кредитования отдельных категорий граждан (молодых семей, работников бюджетной сферы и др.)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09320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Создание специальных условий ипотечного кредитования отдельных категорий граждан (молодых семей, работников бюджетной сферы и др.)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09320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09600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Объем средств, 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субъекта Российской Федерации (первоначальный объем)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субъекта Российской Федерации (первоначальный объем)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Объем средств, выделенный из резервного фонда субъекта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Объем средств, выделенный из резервного фонда субъекта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09611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111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09700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на 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Государственные и муниципальные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17 798,00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17 798,00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Государственные и муниципальные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федеральная адресная инвестиционная программа (ФАИП)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10101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федеральная адресная инвестиционная программа (ФАИП)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10101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государственные и муниципальные 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10102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государственные и муниципальные 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10102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здравоохранения",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здравоохранения",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образования" на 2013 - 2020 годы,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образования" на 2013 - 2020 годы,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развития образования на 2016 - 2020 годы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развития образования на 2016 - 2020 годы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"Русский язык" на 2016 - 2020 годы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"Русский язык" на 2016 - 2020 годы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10223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"Социальная поддержка граждан",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"Социальная поддержка граждан",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10231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10231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"Доступная среда" на 2011 - 2020 годы,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"Доступная среда" на 2011 - 2020 годы,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"Обеспечение доступным и комфортным жильем и коммунальными услугами граждан Российской  Федерации",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"Обеспечение доступным и комфортным жильем и коммунальными услугами граждан Российской  Федерации",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10250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"Жилище" на 2015 - 2020 годы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10251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"Жилище" на 2015 - 2020 годы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10251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10252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10252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"Содействие занятости населения",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10260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"Содействие занятости населения",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10260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235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38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"Повышение устойчивости жилых домов, основных объектов и систем жизнеобеспечения в сейсмических районах Российской Федерации на 2009 - 2018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"Создание системы обеспечения вызова экстренных оперативных служб по единому номеру "112" в Российской Федерации на 2013 - 2017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"Создание системы обеспечения вызова экстренных оперативных служб по единому номеру "112" в Российской Федерации на 2013 - 2017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10273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культуры и туризма" на 2013 - 2020 годы,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культуры и туризма" на 2013 - 2020 годы,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"Культура России (2012 - 2018 годы)"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"Культура России (2012 - 2018 годы)"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 "Развитие внутреннего и въездного туризма в Российской Федерации (2011 - 2018 годы)"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 "Развитие внутреннего и въездного туризма в Российской Федерации (2011 - 2018 годы)"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10284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"Охрана окружающей среды" на 2012 - 2020 годы, 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10290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"Охрана окружающей среды" на 2012 - 2020 годы, 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10290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10291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10291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10292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10292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"Развитие физической культуры и спорта",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"Развитие физической культуры и спорта",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"Экономическое развитие и инновационная экономика",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"Экономическое развитие и инновационная экономика",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"Развитие единой государственной системы регистрации прав и кадастрового учета недвижимости  (2014 - 2019 годы)"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"Развитие единой государственной системы регистрации прав и кадастрового учета недвижимости  (2014 - 2019 годы)"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промышленности и повышение ее конкурентоспособности",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промышленности и повышение ее конкурентоспособности",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"Информационное общество (2011 - 2020 годы)",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"Информационное общество (2011 - 2020 годы)",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транспортной системы",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транспортной системы",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10341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"Развитие транспортной системы России (2010 - 2020 годы)"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10341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10342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10342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23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"Развитие мелиорации земель сельскохозяйственного назначения России на 2014 - 2020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"Развитие мелиорации земель сельскохозяйственного назначения России на 2014 - 2020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10353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рыбохозяйственного комплекса",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10360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рыбохозяйственного комплекса",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10360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"Воспроизводство и использование природных ресурсов",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10370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Государственной программы Российской Федерации "Воспроизводство и использование природных ресурсов",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10370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 "Развитие водохозяйственного комплекса Российской Федерации в 2012 - 2020 годах"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10371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 "Развитие водохозяйственного комплекса Российской Федерации в 2012 - 2020 годах"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10371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10372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10372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лесного хозяйства" на 2013 - 2020 годы,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10380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лесного хозяйства" на 2013 - 2020 годы,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10380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10381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10381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Дальнего Востока и Байкальского региона",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Дальнего Востока и Байкальского региона",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"Экономическое и социальное развитие Дальнего Востока и Байкальского региона на период до 2018 года"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10393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Северо-Кавказского федерального округа" на период до 2025 года,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"Развитие Северо-Кавказского федерального округа" на период до 2025 года,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"Социально-экономическое развитие Республики Ингушетия на 2010 - 2016 годы"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 "Юг России (2014 - 2020 годы)"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Федеральной целевой программы  "Юг России (2014 - 2020 годы)"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Калининградской области до 2020 года",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 развития Калининградской области на период до 2020 года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 развития Калининградской области на период до 2020 года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10412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10412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Государственной программы Российской Федерации "Социально-экономическое развитие Крымского федерального округа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10421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рамках Федеральной целевой программы "Социально-экономическое развитие Республики Крым и г. Севастополя до 2020 года"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10421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10422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рамках непрограммной части Федеральной адресной инвестиционной программы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10422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Федеральной целевой программы "Развитие Республики Карелия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Федеральной целевой программы "Развитие Республики Карелия на период до 2020 года",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  субъекта Российской Федерации и муниципального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Расходы, осуществляемые за счет  субсидий, поступающих  в рамках реализации мероприятий   Государственной программы по оказанию содействия добровольному переселению в Российскую Федерацию соотечественников, проживающих за рубежом, и средств  субъекта Российской Федерации и муниципального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10440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Объем незавершенного в установленные сроки строительства, осуществляемого за счет бюджетных средств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ОСТАТКИ СРЕДСТВ ДОРОЖНЫХ ФОНДОВ НА ОТЧЕТНУЮ ДАТУ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ДОРОЖНЫХ ФОНДОВ НА ОТЧЕТНУЮ ДАТУ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ОСТАТКИ СРЕДСТВ БЮДЖЕТОВ НА ОТЧЕТНУЮ ДАТУ: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10800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БЮДЖЕТОВ НА ОТЧЕТНУЮ ДАТУ: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остатки целевых средств бюджетов за счет межбюджетных трансфертов из других бюджетов бюджетной системы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остатки целевых средств бюджетов за счет межбюджетных трансфертов из других бюджетов бюджетной системы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нецелевых средств бюджетов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нецелевых средств бюджетов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за счет безвозмездных поступлений от государственных (муниципальных) организаций, в том числе ППК "ФРТ"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за счет безвозмездных поступлений от государственных (муниципальных) организаций, в том числе ППК "ФРТ"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в виде средств, размещенных на банковских депозитах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10804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в виде средств, размещенных на банковских депозитах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10804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за счет дотаций из федерального бюджета, по которым актами Правительства Российской Федерации установлены направления использования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за счет дотаций из федерального бюджета, по которым актами Правительства Российской Федерации установлены направления использования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инфраструктурного бюджетного кредита из федерального бюджета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10806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инфраструктурного бюджетного кредита из федерального бюджета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10806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специального казначейского кредита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10807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специального казначейского кредита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бюджетного кредита на опережающее финансирование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10808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бюджетного кредита на опережающее финансирование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на казначейских счетах для осуществления и отражения операций с денежными средствами бюджетных и автономных учреждений в рамках проведения операций по управлению остатками средств на едином счете бюджета, привлеченные на единый счет бюджета субъекта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10809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на казначейских счетах для осуществления и отражения операций с денежными средствами бюджетных и автономных учреждений в рамках проведения операций по управлению остатками средств на едином счете бюджета, привлеченные на единый счет бюджета субъекта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10809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96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на казначейских счетах для осуществления и отражения операций с денежными средствами участников казначейского сопровождения в рамках проведения операций по управлению остатками средств на едином счете бюджета, привлеченные на единый счет бюджета субъекта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на казначейских счетах для осуществления и отражения операций с денежными средствами участников казначейского сопровождения в рамках проведения операций по управлению остатками средств на едином счете бюджета, привлеченные на единый счет бюджета субъекта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за счет безвозмездных поступлений от юридических лиц, за исключением государственных (муниципальных) организаций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10811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остатки средств за счет безвозмездных поступлений от юридических лиц, за исключением государственных (муниципальных) организаций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10811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 ЗАДОЛЖЕННОСТЬ,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 ЗАДОЛЖЕННОСТЬ,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фонд оплаты труда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взносы по обязательному 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социальному страхованию на 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выплаты денежного содержания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и иные выплаты работникам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по коммунальным услугам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10905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по коммунальным услугам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10905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по пособиям по социальной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помощи населению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по пособиям по социальной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помощи населению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10910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задолженность по расходам на реализацию мер социальной поддержки отдельных категорий граждан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задолженность по расходам на реализацию мер социальной поддержки отдельных категорий граждан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Просроченная кредиторская задолженность по расходам на выплату ежемесячного пособия на ребенка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Просроченная кредиторская задолженность по расходам на выплату ежемесячного пособия на ребенка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задолженность по расходам на обеспечение мер социальной поддержки ветеранов труда,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задолженность по расходам на обеспечение мер социальной поддержки тружеников тыла,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2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задолженность по расходам на 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1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11700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задолженность по предоставлению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реализации ФЗ "О ветеранах"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 реализации ФЗ "О ветеранах"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ФЗ "О социальной защите инвалидов в Российской Федерации"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11703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по реализации законов о социальной защите и гарантиях гражданам, подвергшимся радиационному воздействию вследствие катастрофы на Чернобыльской АЭС, аварии на ПО "Маяк" и сбросов радиоактивных отходов в реку "Теча", и ядерных испытаний на Семипалатинском полигоне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11703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11710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Просроченная кредиторская задолженность по расходам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Задолженность по выплатам  на обязательное медицинское страхование неработающего населения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Задолженность по выплатам  на обязательное медицинское страхование неработающего населения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11720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Долговые обязательства государственных и муниципальных унитарных предприятий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Капитальные вложения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Капитальные вложения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216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расходы органов государственной власти субъекта Российской Федерации  (местного самоуправления) на приобретение (изготовление) объектов относящихся к основным средствам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    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57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автономных и бюджетных учреждений на 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автономных и бюджетных учреждений на приобретение (изготовление) объектов относящихся к основным 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 иным юридическим лицам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12550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бюджетные инвестиции иным юридическим лицам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12550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и бюджетным учреждениям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12560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 автономным и бюджетным учреждениям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12560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8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12570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12570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иные расходы на приобретение (изготовление) объектов относящихся к основным средствам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12580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иные расходы на приобретение (изготовление) объектов относящихся к основным средствам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12580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Капитальный ремонт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Капитальный ремонт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235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12610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закупка органами государственной власти субъекта Российской Федерации  (местного самоуправления) товаров, работ, услуг в целях капитального ремонта государственного (муниципального) имущества в рамках содержания и 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12610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12620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закупка казенными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12620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12630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12630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79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иные расходы на 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12640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13201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13201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13601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13601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14101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14201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14201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14601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</w:tbl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p w:rsidR="00F867FD" w:rsidRPr="00420842" w:rsidRDefault="00F867FD">
      <w:pPr>
        <w:rPr>
          <w:rFonts w:ascii="Arial" w:hAnsi="Arial" w:cs="Arial"/>
          <w:sz w:val="16"/>
          <w:szCs w:val="16"/>
        </w:rPr>
      </w:pPr>
    </w:p>
    <w:tbl>
      <w:tblPr>
        <w:tblW w:w="9385" w:type="dxa"/>
        <w:tblInd w:w="93" w:type="dxa"/>
        <w:tblLook w:val="04A0"/>
      </w:tblPr>
      <w:tblGrid>
        <w:gridCol w:w="425"/>
        <w:gridCol w:w="277"/>
        <w:gridCol w:w="305"/>
        <w:gridCol w:w="277"/>
        <w:gridCol w:w="263"/>
        <w:gridCol w:w="324"/>
        <w:gridCol w:w="282"/>
        <w:gridCol w:w="253"/>
        <w:gridCol w:w="253"/>
        <w:gridCol w:w="263"/>
        <w:gridCol w:w="324"/>
        <w:gridCol w:w="263"/>
        <w:gridCol w:w="324"/>
        <w:gridCol w:w="222"/>
        <w:gridCol w:w="222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426"/>
        <w:gridCol w:w="278"/>
        <w:gridCol w:w="306"/>
        <w:gridCol w:w="277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  <w:gridCol w:w="263"/>
        <w:gridCol w:w="324"/>
      </w:tblGrid>
      <w:tr w:rsidR="004D59F5" w:rsidRPr="004D59F5" w:rsidTr="004D59F5">
        <w:trPr>
          <w:trHeight w:val="2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color w:val="000000"/>
                <w:sz w:val="16"/>
                <w:szCs w:val="16"/>
              </w:rPr>
              <w:t>Форма 0503387, стр. 2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5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1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9F5" w:rsidRPr="004D59F5" w:rsidRDefault="004D59F5" w:rsidP="004D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44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II "Показатели с учетом финансово-хозяйственной деятельности учреждений за счет всех источников финансирования"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44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D59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(по состоянию на 1 апреля, 1 июля, 1 октября текущего финансового года и 1 января года, следующего за отчетным)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59F5" w:rsidRPr="004D59F5" w:rsidTr="004D59F5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58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Запланировано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944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</w:tr>
      <w:tr w:rsidR="004D59F5" w:rsidRPr="004D59F5" w:rsidTr="004D59F5">
        <w:trPr>
          <w:trHeight w:val="360"/>
        </w:trPr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4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 субъекта Российской Федерации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 с внутригородским делением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районов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муниципальных районов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поселений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Код расхода по классификации расходов бюджетов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консолидированный бюджет субъекта Российской Федерации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 субъекта Российской Федерации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округов с внутригородским делением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внутригородских районов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муниципальных районов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городских поселений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бюджеты сельских поселений</w:t>
            </w:r>
          </w:p>
        </w:tc>
      </w:tr>
      <w:tr w:rsidR="004D59F5" w:rsidRPr="004D59F5" w:rsidTr="004D59F5">
        <w:trPr>
          <w:trHeight w:val="82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раздел    (подраздел)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вид расхода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в т.ч. средства федерального бюджета</w:t>
            </w:r>
          </w:p>
        </w:tc>
      </w:tr>
      <w:tr w:rsidR="004D59F5" w:rsidRPr="004D59F5" w:rsidTr="004D59F5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D59F5">
              <w:rPr>
                <w:rFonts w:ascii="Arial" w:hAnsi="Arial" w:cs="Arial"/>
                <w:color w:val="000000"/>
                <w:sz w:val="10"/>
                <w:szCs w:val="10"/>
              </w:rPr>
              <w:t>44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выплату стипендий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22340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выплату стипендий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22340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6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в учебных заведениях: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высшего профессионального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22341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в учебных заведениях: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высшего профессионального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22341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22342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среднего профессионального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22342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автономных и бюджетных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111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Закупка автономными и бюджетными учреждениями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22600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Расходы на фонд оплаты труда работникам учреждений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Расходы на фонд оплаты труда работникам учреждений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23101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23101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23201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23201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23601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23601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93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24100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том числе:</w:t>
            </w: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сфере образования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24100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24101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24101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24200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культуры и кинематографии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24200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24201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24201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24300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здравоохранения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24301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0900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социальной политики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24400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24401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24401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24500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сфере физической культуры и спорта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24500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24501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24501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в других сферах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  <w:tr w:rsidR="004D59F5" w:rsidRPr="004D59F5" w:rsidTr="004D59F5">
        <w:trPr>
          <w:trHeight w:val="405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24601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из них по автономным и бюджетным учреждениям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24601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59F5">
              <w:rPr>
                <w:rFonts w:ascii="Arial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-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F5" w:rsidRPr="004D59F5" w:rsidRDefault="004D59F5" w:rsidP="004D59F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4D59F5">
              <w:rPr>
                <w:rFonts w:ascii="Arial" w:hAnsi="Arial" w:cs="Arial"/>
                <w:color w:val="000000"/>
                <w:sz w:val="8"/>
                <w:szCs w:val="8"/>
              </w:rPr>
              <w:t>X</w:t>
            </w:r>
          </w:p>
        </w:tc>
      </w:tr>
    </w:tbl>
    <w:p w:rsidR="001116AC" w:rsidRDefault="001116AC"/>
    <w:sectPr w:rsidR="001116AC" w:rsidSect="00A247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DF22E9"/>
    <w:rsid w:val="00016B11"/>
    <w:rsid w:val="0009557F"/>
    <w:rsid w:val="000E3B48"/>
    <w:rsid w:val="001116AC"/>
    <w:rsid w:val="00126A78"/>
    <w:rsid w:val="00144652"/>
    <w:rsid w:val="001F5813"/>
    <w:rsid w:val="00224EFB"/>
    <w:rsid w:val="0024395A"/>
    <w:rsid w:val="002475EA"/>
    <w:rsid w:val="00262DEB"/>
    <w:rsid w:val="002D2756"/>
    <w:rsid w:val="003320D7"/>
    <w:rsid w:val="0036267D"/>
    <w:rsid w:val="00394227"/>
    <w:rsid w:val="003C5B75"/>
    <w:rsid w:val="00420842"/>
    <w:rsid w:val="004D59F5"/>
    <w:rsid w:val="00563DF4"/>
    <w:rsid w:val="005B3AD6"/>
    <w:rsid w:val="00611056"/>
    <w:rsid w:val="00642160"/>
    <w:rsid w:val="00667F8B"/>
    <w:rsid w:val="006D611B"/>
    <w:rsid w:val="00711C2F"/>
    <w:rsid w:val="00741449"/>
    <w:rsid w:val="00763925"/>
    <w:rsid w:val="00930E60"/>
    <w:rsid w:val="00A14A77"/>
    <w:rsid w:val="00A24794"/>
    <w:rsid w:val="00A720AC"/>
    <w:rsid w:val="00A846FE"/>
    <w:rsid w:val="00AA1121"/>
    <w:rsid w:val="00AE62BF"/>
    <w:rsid w:val="00AF263E"/>
    <w:rsid w:val="00B96CC5"/>
    <w:rsid w:val="00C3395E"/>
    <w:rsid w:val="00C36E59"/>
    <w:rsid w:val="00CF6C13"/>
    <w:rsid w:val="00D21D50"/>
    <w:rsid w:val="00DB4583"/>
    <w:rsid w:val="00DF22E9"/>
    <w:rsid w:val="00E3795C"/>
    <w:rsid w:val="00E41757"/>
    <w:rsid w:val="00F65709"/>
    <w:rsid w:val="00F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2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22E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22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11"/>
    <w:qFormat/>
    <w:rsid w:val="00DF22E9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locked/>
    <w:rsid w:val="00DF2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2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DF22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42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4227"/>
    <w:rPr>
      <w:color w:val="800080"/>
      <w:u w:val="single"/>
    </w:rPr>
  </w:style>
  <w:style w:type="paragraph" w:customStyle="1" w:styleId="xl66">
    <w:name w:val="xl66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a"/>
    <w:rsid w:val="003942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a"/>
    <w:rsid w:val="003942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70">
    <w:name w:val="xl70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3942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3942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942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27319</Words>
  <Characters>155723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2024-05-16T07:49:00Z</cp:lastPrinted>
  <dcterms:created xsi:type="dcterms:W3CDTF">2022-01-25T08:16:00Z</dcterms:created>
  <dcterms:modified xsi:type="dcterms:W3CDTF">2024-05-16T07:51:00Z</dcterms:modified>
</cp:coreProperties>
</file>